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D9" w:rsidRDefault="007109FB" w:rsidP="00192C7D">
      <w:pPr>
        <w:pStyle w:val="Kop1"/>
      </w:pPr>
      <w:r>
        <w:t xml:space="preserve">Programma </w:t>
      </w:r>
      <w:r w:rsidR="001B6A99">
        <w:t>scholing Kinderen met complexe, meervoudige ontwikkelingsproblematiek</w:t>
      </w:r>
    </w:p>
    <w:p w:rsidR="007109FB" w:rsidRDefault="007109FB" w:rsidP="00B22D15"/>
    <w:p w:rsidR="001B6A99" w:rsidRDefault="007109FB" w:rsidP="00B22D15">
      <w:r w:rsidRPr="00192C7D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6069330</wp:posOffset>
            </wp:positionV>
            <wp:extent cx="2156460" cy="899795"/>
            <wp:effectExtent l="0" t="0" r="0" b="0"/>
            <wp:wrapNone/>
            <wp:docPr id="3" name="Afbeelding 3" descr="GGDLogo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GDLogo1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233">
        <w:rPr>
          <w:b/>
        </w:rPr>
        <w:t>D</w:t>
      </w:r>
      <w:r w:rsidRPr="00192C7D">
        <w:rPr>
          <w:b/>
        </w:rPr>
        <w:t>atum</w:t>
      </w:r>
      <w:r>
        <w:t xml:space="preserve"> </w:t>
      </w:r>
    </w:p>
    <w:p w:rsidR="007109FB" w:rsidRDefault="001B6A99" w:rsidP="00B22D15">
      <w:r>
        <w:t>26 sept.</w:t>
      </w:r>
      <w:r w:rsidR="007109FB">
        <w:t>2017</w:t>
      </w:r>
    </w:p>
    <w:p w:rsidR="001B6A99" w:rsidRDefault="001B6A99" w:rsidP="00B22D15"/>
    <w:p w:rsidR="001B6A99" w:rsidRDefault="00FA6233" w:rsidP="00B22D15">
      <w:r>
        <w:rPr>
          <w:b/>
        </w:rPr>
        <w:t>L</w:t>
      </w:r>
      <w:r w:rsidR="007109FB" w:rsidRPr="00192C7D">
        <w:rPr>
          <w:b/>
        </w:rPr>
        <w:t>ocatie</w:t>
      </w:r>
      <w:r w:rsidR="007109FB">
        <w:t xml:space="preserve"> </w:t>
      </w:r>
    </w:p>
    <w:p w:rsidR="007109FB" w:rsidRDefault="001B6A99" w:rsidP="00B22D15">
      <w:r>
        <w:t>Albert Schweitzerzaal Ziekenhuisgroep Twente, locatie Hengelo.</w:t>
      </w:r>
    </w:p>
    <w:p w:rsidR="001B6A99" w:rsidRDefault="001B6A99" w:rsidP="00B22D15"/>
    <w:p w:rsidR="001B6A99" w:rsidRDefault="001B6A99" w:rsidP="00B22D15">
      <w:r w:rsidRPr="001B6A99">
        <w:rPr>
          <w:b/>
        </w:rPr>
        <w:t>Bestemd voor</w:t>
      </w:r>
      <w:r>
        <w:t>:</w:t>
      </w:r>
    </w:p>
    <w:p w:rsidR="00A62742" w:rsidRDefault="001B6A99" w:rsidP="00B22D15">
      <w:r>
        <w:t>Jeugdartsen en jeugdverpleegkundige</w:t>
      </w:r>
      <w:r w:rsidR="00B92386">
        <w:t>n</w:t>
      </w:r>
    </w:p>
    <w:p w:rsidR="00FA6233" w:rsidRDefault="00FA6233" w:rsidP="00B22D15"/>
    <w:p w:rsidR="00FA6233" w:rsidRPr="00FA6233" w:rsidRDefault="00FA6233" w:rsidP="00B22D15">
      <w:pPr>
        <w:rPr>
          <w:b/>
        </w:rPr>
      </w:pPr>
      <w:r w:rsidRPr="00FA6233">
        <w:rPr>
          <w:b/>
        </w:rPr>
        <w:t>Sprekers</w:t>
      </w:r>
    </w:p>
    <w:p w:rsidR="00FA6233" w:rsidRDefault="00FA6233" w:rsidP="00B22D15">
      <w:r>
        <w:t>Ellen van der Kroft-Branderhorst, kinderarts ZiekenhuisGroep Twente Almelo-Hengelo</w:t>
      </w:r>
    </w:p>
    <w:p w:rsidR="008D02B2" w:rsidRDefault="00FA6233" w:rsidP="00B22D15">
      <w:r>
        <w:t xml:space="preserve">Zillah Holtkamp, GZ psycholoog </w:t>
      </w:r>
      <w:r w:rsidR="008D02B2">
        <w:t>Accare/Kiecon</w:t>
      </w:r>
    </w:p>
    <w:p w:rsidR="00FA6233" w:rsidRDefault="00B92386" w:rsidP="00B22D15">
      <w:bookmarkStart w:id="0" w:name="_GoBack"/>
      <w:bookmarkEnd w:id="0"/>
      <w:r>
        <w:t xml:space="preserve">Annemarie van Beem, orthopedagoog, </w:t>
      </w:r>
      <w:r w:rsidR="00FA6233">
        <w:t>GGD Twente</w:t>
      </w:r>
    </w:p>
    <w:p w:rsidR="00FA6233" w:rsidRDefault="00FA6233" w:rsidP="00B22D15"/>
    <w:p w:rsidR="00A62742" w:rsidRDefault="00A62742" w:rsidP="00B22D15"/>
    <w:p w:rsidR="001B6A99" w:rsidRPr="00A62742" w:rsidRDefault="001B6A99" w:rsidP="00B22D15">
      <w:pPr>
        <w:rPr>
          <w:b/>
        </w:rPr>
      </w:pPr>
      <w:r w:rsidRPr="00A62742">
        <w:rPr>
          <w:b/>
        </w:rPr>
        <w:t>Programma</w:t>
      </w:r>
    </w:p>
    <w:p w:rsidR="00B92386" w:rsidRDefault="007109FB" w:rsidP="00B22D15">
      <w:r>
        <w:t>1</w:t>
      </w:r>
      <w:r w:rsidR="00A62742">
        <w:t>9.00</w:t>
      </w:r>
      <w:r>
        <w:t xml:space="preserve"> uur</w:t>
      </w:r>
    </w:p>
    <w:p w:rsidR="00B92386" w:rsidRDefault="00B92386" w:rsidP="00B22D15">
      <w:r>
        <w:t>Annemarie van Beem en Zillah Holtkamp</w:t>
      </w:r>
      <w:r>
        <w:tab/>
      </w:r>
    </w:p>
    <w:p w:rsidR="00B92386" w:rsidRDefault="00B92386" w:rsidP="00B92386">
      <w:r>
        <w:t xml:space="preserve">Inleiding op het thema </w:t>
      </w:r>
    </w:p>
    <w:p w:rsidR="00B92386" w:rsidRDefault="00B92386" w:rsidP="00B92386">
      <w:r>
        <w:t xml:space="preserve">Infant Mental Health </w:t>
      </w:r>
    </w:p>
    <w:p w:rsidR="00B92386" w:rsidRDefault="00465741" w:rsidP="00B92386">
      <w:r>
        <w:t>T</w:t>
      </w:r>
      <w:r w:rsidR="00B92386">
        <w:t xml:space="preserve">oeleiding naar hulp en aansluiten bij ouders </w:t>
      </w:r>
    </w:p>
    <w:p w:rsidR="00B92386" w:rsidRDefault="00465741" w:rsidP="00B92386">
      <w:r>
        <w:t>N</w:t>
      </w:r>
      <w:r w:rsidR="00B92386">
        <w:t xml:space="preserve">ieuwe ontwikkelingen </w:t>
      </w:r>
      <w:r w:rsidR="00DD415A">
        <w:t xml:space="preserve">in de eigen regio </w:t>
      </w:r>
      <w:r w:rsidR="00B92386">
        <w:t>rondom hechting en voorbereiding op ouderschap</w:t>
      </w:r>
      <w:r w:rsidR="00DD415A">
        <w:t xml:space="preserve"> </w:t>
      </w:r>
    </w:p>
    <w:p w:rsidR="007109FB" w:rsidRDefault="007109FB" w:rsidP="00B22D15"/>
    <w:p w:rsidR="00B92386" w:rsidRDefault="007109FB" w:rsidP="00A62742">
      <w:r>
        <w:t>1</w:t>
      </w:r>
      <w:r w:rsidR="00A62742">
        <w:t>9.</w:t>
      </w:r>
      <w:r w:rsidR="00B92386">
        <w:t>30 uur</w:t>
      </w:r>
      <w:r>
        <w:t xml:space="preserve"> </w:t>
      </w:r>
    </w:p>
    <w:p w:rsidR="00B92386" w:rsidRDefault="00B92386" w:rsidP="00A62742">
      <w:r>
        <w:t>Zillah Holtkamp</w:t>
      </w:r>
    </w:p>
    <w:p w:rsidR="00B92386" w:rsidRDefault="00A62742" w:rsidP="00A62742">
      <w:r>
        <w:t>Kinderen met complexe, meervoudige ontwikkelingsproblemen</w:t>
      </w:r>
    </w:p>
    <w:p w:rsidR="00B92386" w:rsidRDefault="00B92386" w:rsidP="00A62742">
      <w:r>
        <w:t>H</w:t>
      </w:r>
      <w:r w:rsidR="00935557">
        <w:t xml:space="preserve">oe signaleer je in de JGZ? </w:t>
      </w:r>
    </w:p>
    <w:p w:rsidR="00B92386" w:rsidRDefault="00935557" w:rsidP="00A62742">
      <w:r>
        <w:t xml:space="preserve">Welke risicofactoren zijn bekend? </w:t>
      </w:r>
    </w:p>
    <w:p w:rsidR="007109FB" w:rsidRDefault="009A3ED1" w:rsidP="00A62742">
      <w:r>
        <w:t xml:space="preserve">Casusbespreking. </w:t>
      </w:r>
    </w:p>
    <w:p w:rsidR="009A3ED1" w:rsidRDefault="009A3ED1" w:rsidP="00A62742"/>
    <w:p w:rsidR="00B92386" w:rsidRDefault="00B92386" w:rsidP="00A62742">
      <w:r>
        <w:t>20.15 uur</w:t>
      </w:r>
    </w:p>
    <w:p w:rsidR="00B92386" w:rsidRDefault="00B92386" w:rsidP="00A62742">
      <w:r>
        <w:t>Ellen van der Kroft-Branderhorst</w:t>
      </w:r>
    </w:p>
    <w:p w:rsidR="00B92386" w:rsidRDefault="00935557" w:rsidP="00A62742">
      <w:r>
        <w:t xml:space="preserve">Diagnostiek en </w:t>
      </w:r>
      <w:r w:rsidR="009A3ED1">
        <w:t>begeleiding</w:t>
      </w:r>
      <w:r w:rsidR="009750AF">
        <w:t xml:space="preserve"> van kinderen met complexe ontwikkelingsproblematiek</w:t>
      </w:r>
      <w:r w:rsidR="009A3ED1">
        <w:t xml:space="preserve">. </w:t>
      </w:r>
    </w:p>
    <w:p w:rsidR="00935557" w:rsidRDefault="009A3ED1" w:rsidP="00A62742">
      <w:r>
        <w:t xml:space="preserve">Casusbespreking.  </w:t>
      </w:r>
    </w:p>
    <w:p w:rsidR="0075638D" w:rsidRDefault="0075638D" w:rsidP="00B22D15"/>
    <w:p w:rsidR="00B92386" w:rsidRDefault="00192C7D" w:rsidP="00B22D15">
      <w:r>
        <w:t>2</w:t>
      </w:r>
      <w:r w:rsidR="009750AF">
        <w:t>0.45</w:t>
      </w:r>
      <w:r>
        <w:t xml:space="preserve"> uur </w:t>
      </w:r>
    </w:p>
    <w:p w:rsidR="00B92386" w:rsidRDefault="00B92386" w:rsidP="00B22D15">
      <w:r>
        <w:t>Annemarie van Beem en Zillah Holtkamp</w:t>
      </w:r>
    </w:p>
    <w:p w:rsidR="00B92386" w:rsidRDefault="009750AF" w:rsidP="00B22D15">
      <w:r>
        <w:t xml:space="preserve">Wat kan JGZ betekenen in het voor- en natraject? </w:t>
      </w:r>
    </w:p>
    <w:p w:rsidR="009750AF" w:rsidRDefault="009750AF" w:rsidP="00B22D15">
      <w:r>
        <w:t>Vragen uit de praktijk van JGZ.</w:t>
      </w:r>
    </w:p>
    <w:p w:rsidR="009750AF" w:rsidRDefault="009750AF" w:rsidP="00B22D15"/>
    <w:p w:rsidR="001819F5" w:rsidRDefault="009750AF" w:rsidP="00B22D15">
      <w:r>
        <w:t xml:space="preserve">21.00 uur </w:t>
      </w:r>
      <w:r w:rsidR="00192C7D">
        <w:t>afsluiting</w:t>
      </w:r>
    </w:p>
    <w:p w:rsidR="001819F5" w:rsidRDefault="001819F5" w:rsidP="001819F5">
      <w:r>
        <w:br w:type="page"/>
      </w:r>
      <w:r w:rsidR="00BC6183">
        <w:lastRenderedPageBreak/>
        <w:t>Leerdoelen voor de deelnemers:</w:t>
      </w:r>
    </w:p>
    <w:p w:rsidR="00BC6183" w:rsidRDefault="00BC6183" w:rsidP="001819F5"/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Deelnemers :</w:t>
      </w:r>
    </w:p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Weten wat infant mental health inhoudt</w:t>
      </w:r>
    </w:p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Weten hoe zij kunnen aansluiten bij ouders van kinderen met ontwikkelingsproblematiek en zijn beter toegerust om deze ouders toe te leiden naar hulp</w:t>
      </w:r>
    </w:p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Zijn geinformeerd over nieuwe ontwikkelingen in de eigen regio op het gebied van hechting en over voorbereiding op ouderschap (Pink Cloud)</w:t>
      </w:r>
    </w:p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Kennen signalen van complexet en meervoudige ontwikkelingsproblemen bij jonge kinderen en herkennen risicofactoren bij de ouders van deze kinderen</w:t>
      </w:r>
    </w:p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Kunnen beter afwegen wanneer een kind met ontwikkelingsproblemen verwezen kan worden naar KIECON en wanneer andere zorg nuttig zou zijn.</w:t>
      </w:r>
    </w:p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Weten hoe diagnose en begeleiding van een kind met complexe, meervoudige ontwikkelingsproblemen verloopt</w:t>
      </w:r>
    </w:p>
    <w:p w:rsidR="00BC6183" w:rsidRDefault="00BC6183" w:rsidP="00BC6183">
      <w:pPr>
        <w:pStyle w:val="Normaalweb"/>
        <w:rPr>
          <w:lang w:val="en"/>
        </w:rPr>
      </w:pPr>
      <w:r>
        <w:rPr>
          <w:lang w:val="en"/>
        </w:rPr>
        <w:t>Weten wat de JGZ kan betekenen in het voor- en natraject voor het kind met ontwikkelingsproblemen, het gezin en de omgeving</w:t>
      </w:r>
    </w:p>
    <w:p w:rsidR="00BC6183" w:rsidRDefault="00BC6183" w:rsidP="001819F5"/>
    <w:sectPr w:rsidR="00BC61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FB" w:rsidRDefault="007109FB">
      <w:r>
        <w:separator/>
      </w:r>
    </w:p>
  </w:endnote>
  <w:endnote w:type="continuationSeparator" w:id="0">
    <w:p w:rsidR="007109FB" w:rsidRDefault="0071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FB" w:rsidRDefault="007109FB">
      <w:r>
        <w:separator/>
      </w:r>
    </w:p>
  </w:footnote>
  <w:footnote w:type="continuationSeparator" w:id="0">
    <w:p w:rsidR="007109FB" w:rsidRDefault="0071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5"/>
    <w:rsid w:val="001819F5"/>
    <w:rsid w:val="00192C7D"/>
    <w:rsid w:val="001B6A99"/>
    <w:rsid w:val="002C4A69"/>
    <w:rsid w:val="00365FC7"/>
    <w:rsid w:val="00465741"/>
    <w:rsid w:val="005D3FE6"/>
    <w:rsid w:val="005D5B78"/>
    <w:rsid w:val="00637850"/>
    <w:rsid w:val="007109FB"/>
    <w:rsid w:val="0075638D"/>
    <w:rsid w:val="007C1B30"/>
    <w:rsid w:val="00801C46"/>
    <w:rsid w:val="008D02B2"/>
    <w:rsid w:val="00935557"/>
    <w:rsid w:val="009750AF"/>
    <w:rsid w:val="009A3ED1"/>
    <w:rsid w:val="00A62742"/>
    <w:rsid w:val="00A83170"/>
    <w:rsid w:val="00AE14C5"/>
    <w:rsid w:val="00B22D15"/>
    <w:rsid w:val="00B92386"/>
    <w:rsid w:val="00BC6183"/>
    <w:rsid w:val="00DB3AD9"/>
    <w:rsid w:val="00DC1FD2"/>
    <w:rsid w:val="00DD415A"/>
    <w:rsid w:val="00F66B18"/>
    <w:rsid w:val="00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F7F6-EE1A-4470-9816-C97629C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D15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Kop1">
    <w:name w:val="heading 1"/>
    <w:basedOn w:val="Standaard"/>
    <w:next w:val="Standaard"/>
    <w:link w:val="Kop1Char"/>
    <w:qFormat/>
    <w:rsid w:val="00192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Standaardalinea-lettertype"/>
    <w:link w:val="Kop1"/>
    <w:rsid w:val="00192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1819F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92C0D7BD</Template>
  <TotalTime>0</TotalTime>
  <Pages>2</Pages>
  <Words>267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Hieronder vind je het (vrijstaande) logo Regio Twente in een klein bestand</vt:lpstr>
    </vt:vector>
  </TitlesOfParts>
  <Company>Regio Twente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Hieronder vind je het (vrijstaande) logo Regio Twente in een klein bestand</dc:title>
  <dc:subject/>
  <dc:creator>Riet Haasnoot</dc:creator>
  <cp:keywords/>
  <dc:description/>
  <cp:lastModifiedBy>Riet Haasnoot</cp:lastModifiedBy>
  <cp:revision>2</cp:revision>
  <dcterms:created xsi:type="dcterms:W3CDTF">2017-08-08T14:02:00Z</dcterms:created>
  <dcterms:modified xsi:type="dcterms:W3CDTF">2017-08-08T14:02:00Z</dcterms:modified>
</cp:coreProperties>
</file>